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668" w:rsidRPr="00996668" w:rsidRDefault="00996668" w:rsidP="0099666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996668">
        <w:rPr>
          <w:rFonts w:ascii="Times New Roman" w:hAnsi="Times New Roman" w:cs="Times New Roman"/>
          <w:sz w:val="28"/>
        </w:rPr>
        <w:t>Адаптированная образовательная программа дошкольного образования муниципального дошкольного образовательного автономного учреждения «Детский сад №171» (далее Программа) разработана и утверждена авторским коллективом самостоятельно, в соответствии с Федеральным законом «Об образовании в Российской Федерации», в соответствии с Федеральным государственным образовательным стандартом дошкольного образования и федеральной адаптированной образовательной программой дошкольного образования (утверждена приказом Минпросвещения России от 24 ноября 2022 г. № 1022, зарегистрировано в Минюсте России 27.01.2023г. регистрационный № 72149).</w:t>
      </w:r>
    </w:p>
    <w:p w:rsidR="00996668" w:rsidRPr="00996668" w:rsidRDefault="00996668" w:rsidP="00996668">
      <w:pPr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996668">
        <w:rPr>
          <w:rFonts w:ascii="Times New Roman" w:hAnsi="Times New Roman" w:cs="Times New Roman"/>
          <w:sz w:val="28"/>
        </w:rPr>
        <w:t>Программа сформирована как программа психолого-педагогической поддержки, позитивной социализации и индивидуализации, развития личности детей с нарушением речи в возрасте от 4 до 7 лет в различных видах деятельности с учетом их возрастных и индивидуальных особенностей.</w:t>
      </w:r>
    </w:p>
    <w:p w:rsidR="00562C1F" w:rsidRDefault="00562C1F"/>
    <w:sectPr w:rsidR="00562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68"/>
    <w:rsid w:val="00562C1F"/>
    <w:rsid w:val="0099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51E75-349C-4BB1-A4FF-2604A4C6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6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sad171</dc:creator>
  <cp:keywords/>
  <dc:description/>
  <cp:lastModifiedBy>sad171</cp:lastModifiedBy>
  <cp:revision>1</cp:revision>
  <dcterms:created xsi:type="dcterms:W3CDTF">2023-10-16T11:34:00Z</dcterms:created>
  <dcterms:modified xsi:type="dcterms:W3CDTF">2023-10-16T11:36:00Z</dcterms:modified>
</cp:coreProperties>
</file>